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14" w:rsidRDefault="009E2614" w:rsidP="009E2614">
      <w:pPr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 xml:space="preserve">С 01.07.2017 года вступил в силу Федеральный закон от 01.05.2017             № 86-ФЗ «О внесении изменений в статью 13 Федерального закона «Об обязательном социальном страховании на случай временной нетрудоспособности и в связи с материнством» и в статьи 59 и 78 Федерального закона «Об основах охраны здоровья граждан в Российской Федерации», в соответствии с которыми </w:t>
      </w:r>
      <w:r>
        <w:rPr>
          <w:b/>
          <w:szCs w:val="28"/>
          <w:lang w:eastAsia="ru-RU"/>
        </w:rPr>
        <w:t>назначение и выплата пособий по временной нетрудоспособности, по</w:t>
      </w:r>
      <w:proofErr w:type="gramEnd"/>
      <w:r>
        <w:rPr>
          <w:b/>
          <w:szCs w:val="28"/>
          <w:lang w:eastAsia="ru-RU"/>
        </w:rPr>
        <w:t xml:space="preserve"> беременности и родам осуществляется на </w:t>
      </w:r>
      <w:proofErr w:type="gramStart"/>
      <w:r>
        <w:rPr>
          <w:b/>
          <w:szCs w:val="28"/>
          <w:lang w:eastAsia="ru-RU"/>
        </w:rPr>
        <w:t>основании</w:t>
      </w:r>
      <w:proofErr w:type="gramEnd"/>
      <w:r>
        <w:rPr>
          <w:b/>
          <w:szCs w:val="28"/>
          <w:lang w:eastAsia="ru-RU"/>
        </w:rPr>
        <w:t xml:space="preserve"> как бумажного листка нетрудоспособности, так и листка нетрудоспособности, сформированного в форме электронного документа</w:t>
      </w:r>
      <w:r>
        <w:rPr>
          <w:szCs w:val="28"/>
          <w:lang w:eastAsia="ru-RU"/>
        </w:rPr>
        <w:t xml:space="preserve"> (с письменного согласия застрахованного лица).</w:t>
      </w:r>
    </w:p>
    <w:p w:rsidR="009E2614" w:rsidRDefault="009E2614" w:rsidP="009E2614">
      <w:pPr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b/>
          <w:szCs w:val="28"/>
          <w:lang w:eastAsia="ru-RU"/>
        </w:rPr>
        <w:t>Электронный листок нетрудоспособности</w:t>
      </w:r>
      <w:r>
        <w:rPr>
          <w:szCs w:val="28"/>
          <w:lang w:eastAsia="ru-RU"/>
        </w:rPr>
        <w:t xml:space="preserve"> (далее - ЭЛН) формируется и размещается в Единой интегрированной информационной системе «Соцстрах» Фонда социального страхования Российской Федерации (далее - ФСС РФ), подписывается с использованием усиленной квалифицированной электронной подписи мед</w:t>
      </w:r>
      <w:bookmarkStart w:id="0" w:name="_GoBack"/>
      <w:bookmarkEnd w:id="0"/>
      <w:r>
        <w:rPr>
          <w:szCs w:val="28"/>
          <w:lang w:eastAsia="ru-RU"/>
        </w:rPr>
        <w:t xml:space="preserve">ицинским работником и медицинской организацией, </w:t>
      </w:r>
      <w:r>
        <w:rPr>
          <w:b/>
          <w:szCs w:val="28"/>
          <w:lang w:eastAsia="ru-RU"/>
        </w:rPr>
        <w:t>имеет равную юридическую силу с бумажным листком нетрудоспособности</w:t>
      </w:r>
      <w:r>
        <w:rPr>
          <w:szCs w:val="28"/>
          <w:lang w:eastAsia="ru-RU"/>
        </w:rPr>
        <w:t>.</w:t>
      </w:r>
    </w:p>
    <w:p w:rsidR="009E2614" w:rsidRDefault="009E2614" w:rsidP="009E2614">
      <w:pPr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ЭЛН передается медицинской организацией в базу данных ФСС РФ в защищенном виде по специальным каналам связи. </w:t>
      </w:r>
      <w:r>
        <w:rPr>
          <w:b/>
          <w:szCs w:val="28"/>
          <w:lang w:eastAsia="ru-RU"/>
        </w:rPr>
        <w:t>Работодатели и работники</w:t>
      </w:r>
      <w:r>
        <w:rPr>
          <w:szCs w:val="28"/>
          <w:lang w:eastAsia="ru-RU"/>
        </w:rPr>
        <w:t>, в свою очередь, могут получить доступ к листкам нетрудоспособности через сервис «ФСС Электронные кабинеты» (</w:t>
      </w:r>
      <w:hyperlink r:id="rId4" w:history="1">
        <w:r>
          <w:rPr>
            <w:rStyle w:val="a4"/>
            <w:szCs w:val="28"/>
          </w:rPr>
          <w:t>http://cabinets.fss.ru</w:t>
        </w:r>
      </w:hyperlink>
      <w:r>
        <w:rPr>
          <w:szCs w:val="28"/>
          <w:lang w:eastAsia="ru-RU"/>
        </w:rPr>
        <w:t xml:space="preserve">). В личном кабинете страхователя возможен поиск закрытого медицинской организацией листка нетрудоспособности по номеру ЭЛН и СНИЛС работника. </w:t>
      </w:r>
    </w:p>
    <w:p w:rsidR="009E2614" w:rsidRDefault="009E2614" w:rsidP="009E2614">
      <w:pPr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Вход в личный кабинет страхователя на сайте </w:t>
      </w:r>
      <w:proofErr w:type="spellStart"/>
      <w:r>
        <w:rPr>
          <w:szCs w:val="28"/>
          <w:lang w:eastAsia="ru-RU"/>
        </w:rPr>
        <w:t>cabinets.fss.ru</w:t>
      </w:r>
      <w:proofErr w:type="spellEnd"/>
      <w:r>
        <w:rPr>
          <w:szCs w:val="28"/>
          <w:lang w:eastAsia="ru-RU"/>
        </w:rPr>
        <w:t xml:space="preserve"> осуществляется через сервис Единой системы идентификац</w:t>
      </w:r>
      <w:proofErr w:type="gramStart"/>
      <w:r>
        <w:rPr>
          <w:szCs w:val="28"/>
          <w:lang w:eastAsia="ru-RU"/>
        </w:rPr>
        <w:t>ии и ау</w:t>
      </w:r>
      <w:proofErr w:type="gramEnd"/>
      <w:r>
        <w:rPr>
          <w:szCs w:val="28"/>
          <w:lang w:eastAsia="ru-RU"/>
        </w:rPr>
        <w:t>тентификации (ЕСИА) с использованием электронной подписи. Страхователь должен быть предварительно зарегистрирован как юридическое лицо на Едином портале государственных и муниципальных услуг (</w:t>
      </w:r>
      <w:hyperlink r:id="rId5" w:history="1">
        <w:r>
          <w:rPr>
            <w:rStyle w:val="a4"/>
            <w:szCs w:val="28"/>
          </w:rPr>
          <w:t>http://gosuslugi.ru</w:t>
        </w:r>
      </w:hyperlink>
      <w:r>
        <w:rPr>
          <w:szCs w:val="28"/>
          <w:lang w:eastAsia="ru-RU"/>
        </w:rPr>
        <w:t>).</w:t>
      </w:r>
    </w:p>
    <w:p w:rsidR="009E2614" w:rsidRDefault="009E2614" w:rsidP="009E2614">
      <w:pPr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По проекту «Электронный листок нетрудоспособности» работает «горячая линия»</w:t>
      </w:r>
      <w:r>
        <w:rPr>
          <w:szCs w:val="28"/>
        </w:rPr>
        <w:t xml:space="preserve"> Смоленского регионального отделения Фонда социального страхования: (4812) 20-71-23 - информационная поддержка, (4812) 20-71-85 – техническая поддержка.</w:t>
      </w:r>
    </w:p>
    <w:p w:rsidR="009E2614" w:rsidRDefault="009E2614" w:rsidP="009E2614">
      <w:pPr>
        <w:spacing w:after="0" w:line="240" w:lineRule="auto"/>
        <w:ind w:firstLine="709"/>
        <w:jc w:val="both"/>
      </w:pPr>
      <w:r>
        <w:rPr>
          <w:szCs w:val="28"/>
        </w:rPr>
        <w:t xml:space="preserve">Вся информация о ходе внедрения ЭЛН размещена на официальном сайте Смоленского регионального отделения Фонда социального страхования — </w:t>
      </w:r>
      <w:hyperlink r:id="rId6" w:history="1">
        <w:r>
          <w:rPr>
            <w:rStyle w:val="a4"/>
          </w:rPr>
          <w:t xml:space="preserve"> </w:t>
        </w:r>
        <w:r>
          <w:rPr>
            <w:rStyle w:val="a4"/>
            <w:szCs w:val="28"/>
          </w:rPr>
          <w:t>http://r67.fss.ru</w:t>
        </w:r>
      </w:hyperlink>
      <w:r>
        <w:rPr>
          <w:color w:val="0000FF"/>
          <w:szCs w:val="28"/>
          <w:u w:val="single"/>
        </w:rPr>
        <w:t>.</w:t>
      </w:r>
    </w:p>
    <w:p w:rsidR="00A721D9" w:rsidRPr="009E2614" w:rsidRDefault="00A721D9" w:rsidP="009E2614"/>
    <w:sectPr w:rsidR="00A721D9" w:rsidRPr="009E2614" w:rsidSect="0080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638"/>
    <w:rsid w:val="001471D8"/>
    <w:rsid w:val="001500F5"/>
    <w:rsid w:val="005A3638"/>
    <w:rsid w:val="006744C0"/>
    <w:rsid w:val="006C35B1"/>
    <w:rsid w:val="00767845"/>
    <w:rsid w:val="0080139B"/>
    <w:rsid w:val="008B4651"/>
    <w:rsid w:val="008C3690"/>
    <w:rsid w:val="009E2614"/>
    <w:rsid w:val="00A32EF6"/>
    <w:rsid w:val="00A721D9"/>
    <w:rsid w:val="00AC21CC"/>
    <w:rsid w:val="00AF19E4"/>
    <w:rsid w:val="00C31E6D"/>
    <w:rsid w:val="00CD21A4"/>
    <w:rsid w:val="00E37AC8"/>
    <w:rsid w:val="00FD1064"/>
    <w:rsid w:val="00FD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9B"/>
  </w:style>
  <w:style w:type="paragraph" w:styleId="3">
    <w:name w:val="heading 3"/>
    <w:basedOn w:val="a"/>
    <w:link w:val="30"/>
    <w:uiPriority w:val="9"/>
    <w:qFormat/>
    <w:rsid w:val="005A363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63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36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36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363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638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36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36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67.fss.ru" TargetMode="External"/><Relationship Id="rId5" Type="http://schemas.openxmlformats.org/officeDocument/2006/relationships/hyperlink" Target="http://gosuslugi.ru" TargetMode="External"/><Relationship Id="rId4" Type="http://schemas.openxmlformats.org/officeDocument/2006/relationships/hyperlink" Target="http://cabinets.fss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Смоленское РО ФСС РФ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Lybenkova_SV</dc:creator>
  <cp:lastModifiedBy>Salita_EO</cp:lastModifiedBy>
  <cp:revision>3</cp:revision>
  <cp:lastPrinted>2017-09-29T13:09:00Z</cp:lastPrinted>
  <dcterms:created xsi:type="dcterms:W3CDTF">2017-10-02T04:36:00Z</dcterms:created>
  <dcterms:modified xsi:type="dcterms:W3CDTF">2017-10-02T08:40:00Z</dcterms:modified>
</cp:coreProperties>
</file>